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dTable1Light"/>
        <w:tblW w:w="511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le for overall flyer layout"/>
      </w:tblPr>
      <w:tblGrid>
        <w:gridCol w:w="7343"/>
        <w:gridCol w:w="3712"/>
      </w:tblGrid>
      <w:tr w:rsidR="00880783" w:rsidRPr="00AA4794" w:rsidTr="00F33F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094"/>
        </w:trPr>
        <w:tc>
          <w:tcPr>
            <w:tcW w:w="7343" w:type="dxa"/>
            <w:tcMar>
              <w:right w:w="288" w:type="dxa"/>
            </w:tcMar>
          </w:tcPr>
          <w:p w:rsidR="005C61E4" w:rsidRPr="00AA4794" w:rsidRDefault="001474E5" w:rsidP="00F33F1B">
            <w:pPr>
              <w:spacing w:after="160" w:line="312" w:lineRule="auto"/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4276725" cy="2850766"/>
                  <wp:effectExtent l="0" t="0" r="0" b="698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0-93DPI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9430" cy="2852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43B0" w:rsidRDefault="009243B0" w:rsidP="009243B0">
            <w:pPr>
              <w:pStyle w:val="Date"/>
              <w:ind w:right="30"/>
              <w:jc w:val="center"/>
              <w:rPr>
                <w:rFonts w:ascii="Arial" w:eastAsia="Arial Unicode MS" w:hAnsi="Arial" w:cs="Arial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 xml:space="preserve">Free mom &amp; baby </w:t>
            </w:r>
            <w:r w:rsidR="00007ADA" w:rsidRPr="009E28D9">
              <w:rPr>
                <w:rFonts w:ascii="Arial" w:hAnsi="Arial" w:cs="Arial"/>
                <w:b/>
                <w:sz w:val="56"/>
                <w:szCs w:val="56"/>
              </w:rPr>
              <w:t>group</w:t>
            </w:r>
            <w:r w:rsidR="00007ADA" w:rsidRPr="009E28D9">
              <w:rPr>
                <w:rFonts w:ascii="Arial" w:hAnsi="Arial" w:cs="Arial"/>
                <w:sz w:val="56"/>
                <w:szCs w:val="56"/>
              </w:rPr>
              <w:t xml:space="preserve"> </w:t>
            </w:r>
            <w:r w:rsidR="00743CD8" w:rsidRPr="009E28D9">
              <w:rPr>
                <w:rFonts w:ascii="Arial" w:hAnsi="Arial" w:cs="Arial"/>
                <w:sz w:val="56"/>
                <w:szCs w:val="56"/>
              </w:rPr>
              <w:br/>
            </w:r>
            <w:r w:rsidR="001474E5" w:rsidRPr="009E28D9">
              <w:rPr>
                <w:rFonts w:ascii="Arial" w:eastAsia="Arial Unicode MS" w:hAnsi="Arial" w:cs="Arial"/>
                <w:color w:val="000000" w:themeColor="text1"/>
                <w:sz w:val="28"/>
                <w:szCs w:val="28"/>
              </w:rPr>
              <w:t xml:space="preserve"> </w:t>
            </w:r>
            <w:r w:rsidR="001474E5" w:rsidRPr="009E28D9">
              <w:rPr>
                <w:rFonts w:ascii="Arial" w:eastAsia="Arial Unicode MS" w:hAnsi="Arial" w:cs="Arial"/>
                <w:color w:val="000000" w:themeColor="text1"/>
                <w:sz w:val="28"/>
                <w:szCs w:val="28"/>
              </w:rPr>
              <w:br/>
            </w:r>
            <w:r w:rsidR="003C0415" w:rsidRPr="009E28D9">
              <w:rPr>
                <w:rFonts w:ascii="Arial" w:eastAsia="Arial Unicode MS" w:hAnsi="Arial" w:cs="Arial"/>
                <w:color w:val="000000" w:themeColor="text1"/>
                <w:sz w:val="36"/>
                <w:szCs w:val="28"/>
              </w:rPr>
              <w:t>rEGENCY Park Library</w:t>
            </w:r>
            <w:r w:rsidR="003C0415" w:rsidRPr="009E28D9">
              <w:rPr>
                <w:rFonts w:ascii="Arial" w:eastAsia="Arial Unicode MS" w:hAnsi="Arial" w:cs="Arial"/>
                <w:color w:val="000000" w:themeColor="text1"/>
                <w:sz w:val="36"/>
                <w:szCs w:val="28"/>
              </w:rPr>
              <w:br/>
              <w:t>Tuesdays 6:00-7:30pm</w:t>
            </w:r>
            <w:r w:rsidR="003C0415" w:rsidRPr="009E28D9">
              <w:rPr>
                <w:rFonts w:ascii="Arial" w:eastAsia="Arial Unicode MS" w:hAnsi="Arial" w:cs="Arial"/>
                <w:color w:val="000000" w:themeColor="text1"/>
                <w:sz w:val="36"/>
                <w:szCs w:val="28"/>
              </w:rPr>
              <w:br/>
              <w:t xml:space="preserve">9701 Little Rd. </w:t>
            </w:r>
            <w:r w:rsidR="003C0415" w:rsidRPr="009E28D9">
              <w:rPr>
                <w:rFonts w:ascii="Arial" w:eastAsia="Arial Unicode MS" w:hAnsi="Arial" w:cs="Arial"/>
                <w:color w:val="000000" w:themeColor="text1"/>
                <w:sz w:val="36"/>
                <w:szCs w:val="28"/>
              </w:rPr>
              <w:br/>
              <w:t>New Port Richey, FL 34654</w:t>
            </w:r>
            <w:r w:rsidR="003C0415" w:rsidRPr="009E28D9">
              <w:rPr>
                <w:rFonts w:ascii="Arial" w:eastAsia="Arial Unicode MS" w:hAnsi="Arial" w:cs="Arial"/>
                <w:color w:val="000000" w:themeColor="text1"/>
                <w:sz w:val="36"/>
                <w:szCs w:val="28"/>
              </w:rPr>
              <w:br/>
            </w:r>
            <w:r w:rsidR="003C0415" w:rsidRPr="009E28D9">
              <w:rPr>
                <w:rFonts w:ascii="Arial" w:eastAsia="Arial Unicode MS" w:hAnsi="Arial" w:cs="Arial"/>
                <w:color w:val="000000" w:themeColor="text1"/>
                <w:sz w:val="36"/>
                <w:szCs w:val="28"/>
              </w:rPr>
              <w:br/>
              <w:t xml:space="preserve">For more information call: </w:t>
            </w:r>
            <w:r w:rsidR="003C0415" w:rsidRPr="009E28D9">
              <w:rPr>
                <w:rFonts w:ascii="Arial" w:eastAsia="Arial Unicode MS" w:hAnsi="Arial" w:cs="Arial"/>
                <w:color w:val="000000" w:themeColor="text1"/>
                <w:sz w:val="36"/>
                <w:szCs w:val="28"/>
              </w:rPr>
              <w:br/>
              <w:t>813-345-3307</w:t>
            </w:r>
            <w:r w:rsidR="00791D61" w:rsidRPr="009E28D9">
              <w:rPr>
                <w:rFonts w:ascii="Arial" w:eastAsia="Arial Unicode MS" w:hAnsi="Arial" w:cs="Arial"/>
                <w:color w:val="000000" w:themeColor="text1"/>
                <w:sz w:val="36"/>
                <w:szCs w:val="28"/>
              </w:rPr>
              <w:br/>
            </w:r>
            <w:r w:rsidR="00E23420" w:rsidRPr="009E28D9">
              <w:rPr>
                <w:rFonts w:ascii="Arial" w:eastAsia="Arial Unicode MS" w:hAnsi="Arial" w:cs="Arial"/>
                <w:color w:val="000000" w:themeColor="text1"/>
                <w:sz w:val="36"/>
                <w:szCs w:val="28"/>
              </w:rPr>
              <w:t xml:space="preserve"> </w:t>
            </w:r>
            <w:r w:rsidR="001474E5" w:rsidRPr="009E28D9">
              <w:rPr>
                <w:rFonts w:ascii="Arial" w:eastAsia="Arial Unicode MS" w:hAnsi="Arial" w:cs="Arial"/>
                <w:color w:val="000000" w:themeColor="text1"/>
                <w:sz w:val="36"/>
                <w:szCs w:val="28"/>
              </w:rPr>
              <w:t xml:space="preserve"> </w:t>
            </w:r>
            <w:r w:rsidR="00FE5475" w:rsidRPr="009E28D9">
              <w:rPr>
                <w:rFonts w:ascii="Arial" w:eastAsia="Arial Unicode MS" w:hAnsi="Arial" w:cs="Arial"/>
                <w:color w:val="000000" w:themeColor="text1"/>
                <w:sz w:val="36"/>
                <w:szCs w:val="28"/>
              </w:rPr>
              <w:br/>
            </w:r>
            <w:r w:rsidR="00791D61" w:rsidRPr="009E28D9">
              <w:rPr>
                <w:rFonts w:ascii="Arial" w:eastAsia="Arial Unicode MS" w:hAnsi="Arial" w:cs="Arial"/>
                <w:b/>
                <w:color w:val="000000" w:themeColor="text1"/>
                <w:sz w:val="28"/>
                <w:szCs w:val="28"/>
              </w:rPr>
              <w:t>cOME JOIN US! THIS IS A GREAT CHANCE TO RELAX</w:t>
            </w:r>
            <w:r>
              <w:rPr>
                <w:rFonts w:ascii="Arial" w:eastAsia="Arial Unicode MS" w:hAnsi="Arial" w:cs="Arial"/>
                <w:b/>
                <w:color w:val="000000" w:themeColor="text1"/>
                <w:sz w:val="28"/>
                <w:szCs w:val="28"/>
              </w:rPr>
              <w:t xml:space="preserve"> AND CONNECT WITH OTHER MOTHERS</w:t>
            </w:r>
            <w:r w:rsidR="00791D61" w:rsidRPr="009E28D9">
              <w:rPr>
                <w:rFonts w:ascii="Arial" w:eastAsia="Arial Unicode MS" w:hAnsi="Arial" w:cs="Arial"/>
                <w:b/>
                <w:color w:val="000000" w:themeColor="text1"/>
                <w:sz w:val="28"/>
                <w:szCs w:val="28"/>
              </w:rPr>
              <w:t xml:space="preserve"> </w:t>
            </w:r>
          </w:p>
          <w:p w:rsidR="00F00940" w:rsidRPr="003C0415" w:rsidRDefault="00791D61" w:rsidP="009243B0">
            <w:pPr>
              <w:pStyle w:val="Date"/>
              <w:ind w:right="30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28"/>
                <w:szCs w:val="28"/>
              </w:rPr>
            </w:pPr>
            <w:r w:rsidRPr="009E28D9">
              <w:rPr>
                <w:rFonts w:ascii="Arial" w:eastAsia="Arial Unicode MS" w:hAnsi="Arial" w:cs="Arial"/>
                <w:b/>
                <w:color w:val="000000" w:themeColor="text1"/>
                <w:sz w:val="28"/>
                <w:szCs w:val="28"/>
              </w:rPr>
              <w:t>THE GROUP WILL PRO</w:t>
            </w:r>
            <w:r w:rsidR="001E7415" w:rsidRPr="009E28D9">
              <w:rPr>
                <w:rFonts w:ascii="Arial" w:eastAsia="Arial Unicode MS" w:hAnsi="Arial" w:cs="Arial"/>
                <w:b/>
                <w:color w:val="000000" w:themeColor="text1"/>
                <w:sz w:val="28"/>
                <w:szCs w:val="28"/>
              </w:rPr>
              <w:t xml:space="preserve">VIde free breastfeeding support and mothering support. Children are welcome! </w:t>
            </w:r>
            <w:r w:rsidRPr="009E28D9">
              <w:rPr>
                <w:rFonts w:ascii="Arial" w:eastAsia="Arial Unicode MS" w:hAnsi="Arial" w:cs="Arial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F33F1B" w:rsidRPr="009E28D9">
              <w:rPr>
                <w:rFonts w:ascii="Arial" w:eastAsia="Arial Unicode MS" w:hAnsi="Arial" w:cs="Arial"/>
                <w:b/>
                <w:color w:val="000000" w:themeColor="text1"/>
                <w:sz w:val="28"/>
                <w:szCs w:val="28"/>
              </w:rPr>
              <w:br/>
            </w:r>
            <w:r w:rsidR="00F33F1B">
              <w:rPr>
                <w:rFonts w:ascii="Arial Unicode MS" w:eastAsia="Arial Unicode MS" w:hAnsi="Arial Unicode MS" w:cs="Arial Unicode MS"/>
                <w:color w:val="000000" w:themeColor="text1"/>
                <w:sz w:val="28"/>
                <w:szCs w:val="28"/>
              </w:rPr>
              <w:br/>
            </w:r>
            <w:r w:rsidR="00FD74F1">
              <w:rPr>
                <w:noProof/>
                <w:lang w:eastAsia="en-US"/>
              </w:rPr>
              <w:drawing>
                <wp:inline distT="0" distB="0" distL="0" distR="0" wp14:anchorId="767B8A6A" wp14:editId="7C79F2A6">
                  <wp:extent cx="2076450" cy="1084558"/>
                  <wp:effectExtent l="0" t="0" r="0" b="190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WIC_logo_lockup_purple_cmyk-Florida.jp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431" r="27185" b="1"/>
                          <a:stretch/>
                        </pic:blipFill>
                        <pic:spPr bwMode="auto">
                          <a:xfrm>
                            <a:off x="0" y="0"/>
                            <a:ext cx="2404921" cy="1256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33F1B">
              <w:rPr>
                <w:noProof/>
                <w:lang w:eastAsia="en-US"/>
              </w:rPr>
              <w:drawing>
                <wp:inline distT="0" distB="0" distL="0" distR="0" wp14:anchorId="020125F9" wp14:editId="011A7EE7">
                  <wp:extent cx="1038225" cy="1245869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ascoCHDLogo.bmp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736" cy="1338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0783" w:rsidRPr="002473B7" w:rsidRDefault="00F33F1B" w:rsidP="00F33F1B">
            <w:pPr>
              <w:spacing w:after="160" w:line="312" w:lineRule="auto"/>
            </w:pPr>
            <w:r w:rsidRPr="0051117E">
              <w:rPr>
                <w:noProof/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1DBE69EA" wp14:editId="720D4C46">
                      <wp:simplePos x="0" y="0"/>
                      <wp:positionH relativeFrom="column">
                        <wp:posOffset>866775</wp:posOffset>
                      </wp:positionH>
                      <wp:positionV relativeFrom="paragraph">
                        <wp:posOffset>219075</wp:posOffset>
                      </wp:positionV>
                      <wp:extent cx="2971800" cy="266700"/>
                      <wp:effectExtent l="0" t="0" r="19050" b="19050"/>
                      <wp:wrapSquare wrapText="bothSides"/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18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44BB5" w:rsidRDefault="00144BB5" w:rsidP="001474E5">
                                  <w:r w:rsidRPr="00221C20">
                                    <w:rPr>
                                      <w:sz w:val="20"/>
                                      <w:szCs w:val="20"/>
                                    </w:rPr>
                                    <w:t>This institution is an equal opportunity provider</w:t>
                                  </w:r>
                                  <w:r w:rsidR="00FD74F1">
                                    <w:rPr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DBE69E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68.25pt;margin-top:17.25pt;width:234pt;height:2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">
                      <v:textbox>
                        <w:txbxContent>
                          <w:p w:rsidR="00144BB5" w:rsidRDefault="00144BB5" w:rsidP="001474E5">
                            <w:r w:rsidRPr="00221C20">
                              <w:rPr>
                                <w:sz w:val="20"/>
                                <w:szCs w:val="20"/>
                              </w:rPr>
                              <w:t>This institution is an equal opportunity provider</w:t>
                            </w:r>
                            <w:r w:rsidR="00FD74F1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712" w:type="dxa"/>
          </w:tcPr>
          <w:p w:rsidR="00007ADA" w:rsidRPr="009E28D9" w:rsidRDefault="00007ADA" w:rsidP="009E28D9">
            <w:pPr>
              <w:pStyle w:val="Heading2"/>
              <w:shd w:val="clear" w:color="auto" w:fill="B11A57" w:themeFill="accent1" w:themeFillShade="BF"/>
              <w:outlineLvl w:val="1"/>
              <w:rPr>
                <w:rFonts w:ascii="Arial" w:hAnsi="Arial" w:cs="Arial"/>
                <w:b/>
              </w:rPr>
            </w:pPr>
            <w:r w:rsidRPr="009E28D9">
              <w:rPr>
                <w:rFonts w:ascii="Arial" w:hAnsi="Arial" w:cs="Arial"/>
                <w:b/>
              </w:rPr>
              <w:t>Learn more about:</w:t>
            </w:r>
          </w:p>
          <w:p w:rsidR="00007ADA" w:rsidRPr="009E28D9" w:rsidRDefault="00007ADA" w:rsidP="00007ADA">
            <w:pPr>
              <w:pStyle w:val="Heading2"/>
              <w:numPr>
                <w:ilvl w:val="0"/>
                <w:numId w:val="11"/>
              </w:numPr>
              <w:shd w:val="clear" w:color="auto" w:fill="B11A57" w:themeFill="accent1" w:themeFillShade="BF"/>
              <w:outlineLvl w:val="1"/>
              <w:rPr>
                <w:rFonts w:ascii="Arial" w:hAnsi="Arial" w:cs="Arial"/>
              </w:rPr>
            </w:pPr>
            <w:r w:rsidRPr="009E28D9">
              <w:rPr>
                <w:rFonts w:ascii="Arial" w:hAnsi="Arial" w:cs="Arial"/>
                <w:b/>
                <w:sz w:val="32"/>
                <w:szCs w:val="32"/>
              </w:rPr>
              <w:t>Breastfeeding Basics</w:t>
            </w:r>
          </w:p>
          <w:p w:rsidR="00007ADA" w:rsidRPr="009E28D9" w:rsidRDefault="00007ADA" w:rsidP="00007ADA">
            <w:pPr>
              <w:pStyle w:val="Heading2"/>
              <w:numPr>
                <w:ilvl w:val="0"/>
                <w:numId w:val="11"/>
              </w:numPr>
              <w:shd w:val="clear" w:color="auto" w:fill="B11A57" w:themeFill="accent1" w:themeFillShade="BF"/>
              <w:outlineLvl w:val="1"/>
              <w:rPr>
                <w:rFonts w:ascii="Arial" w:hAnsi="Arial" w:cs="Arial"/>
              </w:rPr>
            </w:pPr>
            <w:r w:rsidRPr="009E28D9">
              <w:rPr>
                <w:rFonts w:ascii="Arial" w:hAnsi="Arial" w:cs="Arial"/>
                <w:b/>
                <w:sz w:val="32"/>
                <w:szCs w:val="32"/>
              </w:rPr>
              <w:t>Returning</w:t>
            </w:r>
            <w:r w:rsidR="009E28D9" w:rsidRPr="009E28D9">
              <w:rPr>
                <w:rFonts w:ascii="Arial" w:hAnsi="Arial" w:cs="Arial"/>
                <w:b/>
                <w:sz w:val="32"/>
                <w:szCs w:val="32"/>
              </w:rPr>
              <w:t xml:space="preserve"> to Work/S</w:t>
            </w:r>
            <w:r w:rsidRPr="009E28D9">
              <w:rPr>
                <w:rFonts w:ascii="Arial" w:hAnsi="Arial" w:cs="Arial"/>
                <w:b/>
                <w:sz w:val="32"/>
                <w:szCs w:val="32"/>
              </w:rPr>
              <w:t>chool</w:t>
            </w:r>
          </w:p>
          <w:p w:rsidR="00007ADA" w:rsidRPr="009E28D9" w:rsidRDefault="00007ADA" w:rsidP="00007ADA">
            <w:pPr>
              <w:pStyle w:val="Heading2"/>
              <w:numPr>
                <w:ilvl w:val="0"/>
                <w:numId w:val="11"/>
              </w:numPr>
              <w:shd w:val="clear" w:color="auto" w:fill="B11A57" w:themeFill="accent1" w:themeFillShade="BF"/>
              <w:outlineLvl w:val="1"/>
              <w:rPr>
                <w:rFonts w:ascii="Arial" w:hAnsi="Arial" w:cs="Arial"/>
              </w:rPr>
            </w:pPr>
            <w:r w:rsidRPr="009E28D9">
              <w:rPr>
                <w:rFonts w:ascii="Arial" w:hAnsi="Arial" w:cs="Arial"/>
                <w:b/>
                <w:sz w:val="32"/>
                <w:szCs w:val="32"/>
              </w:rPr>
              <w:t>Pumping Tips</w:t>
            </w:r>
          </w:p>
          <w:p w:rsidR="00007ADA" w:rsidRPr="009E28D9" w:rsidRDefault="009E28D9" w:rsidP="00007ADA">
            <w:pPr>
              <w:pStyle w:val="Heading2"/>
              <w:numPr>
                <w:ilvl w:val="0"/>
                <w:numId w:val="11"/>
              </w:numPr>
              <w:shd w:val="clear" w:color="auto" w:fill="B11A57" w:themeFill="accent1" w:themeFillShade="BF"/>
              <w:outlineLvl w:val="1"/>
              <w:rPr>
                <w:rFonts w:ascii="Arial" w:hAnsi="Arial" w:cs="Arial"/>
              </w:rPr>
            </w:pPr>
            <w:r w:rsidRPr="009E28D9">
              <w:rPr>
                <w:rFonts w:ascii="Arial" w:hAnsi="Arial" w:cs="Arial"/>
                <w:b/>
                <w:sz w:val="32"/>
                <w:szCs w:val="32"/>
              </w:rPr>
              <w:t>Latching &amp; Milk Supply Q</w:t>
            </w:r>
            <w:r w:rsidR="00007ADA" w:rsidRPr="009E28D9">
              <w:rPr>
                <w:rFonts w:ascii="Arial" w:hAnsi="Arial" w:cs="Arial"/>
                <w:b/>
                <w:sz w:val="32"/>
                <w:szCs w:val="32"/>
              </w:rPr>
              <w:t>uestions</w:t>
            </w:r>
          </w:p>
          <w:p w:rsidR="00007ADA" w:rsidRPr="009E28D9" w:rsidRDefault="00007ADA" w:rsidP="00007ADA">
            <w:pPr>
              <w:pStyle w:val="Heading2"/>
              <w:numPr>
                <w:ilvl w:val="0"/>
                <w:numId w:val="11"/>
              </w:numPr>
              <w:shd w:val="clear" w:color="auto" w:fill="B11A57" w:themeFill="accent1" w:themeFillShade="BF"/>
              <w:outlineLvl w:val="1"/>
              <w:rPr>
                <w:rFonts w:ascii="Arial" w:hAnsi="Arial" w:cs="Arial"/>
              </w:rPr>
            </w:pPr>
            <w:r w:rsidRPr="009E28D9">
              <w:rPr>
                <w:rFonts w:ascii="Arial" w:hAnsi="Arial" w:cs="Arial"/>
                <w:b/>
                <w:sz w:val="32"/>
                <w:szCs w:val="32"/>
              </w:rPr>
              <w:t>Infant Feeding &amp; Nutrition</w:t>
            </w:r>
          </w:p>
          <w:p w:rsidR="00F33F1B" w:rsidRPr="009E28D9" w:rsidRDefault="00007ADA" w:rsidP="00007ADA">
            <w:pPr>
              <w:pStyle w:val="Heading2"/>
              <w:numPr>
                <w:ilvl w:val="0"/>
                <w:numId w:val="11"/>
              </w:numPr>
              <w:shd w:val="clear" w:color="auto" w:fill="B11A57" w:themeFill="accent1" w:themeFillShade="BF"/>
              <w:outlineLvl w:val="1"/>
              <w:rPr>
                <w:rFonts w:ascii="Arial" w:hAnsi="Arial" w:cs="Arial"/>
              </w:rPr>
            </w:pPr>
            <w:r w:rsidRPr="009E28D9">
              <w:rPr>
                <w:rFonts w:ascii="Arial" w:hAnsi="Arial" w:cs="Arial"/>
                <w:b/>
                <w:sz w:val="32"/>
                <w:szCs w:val="32"/>
              </w:rPr>
              <w:t>Newborn Comfort</w:t>
            </w:r>
            <w:r w:rsidR="001474E5" w:rsidRPr="009E28D9">
              <w:rPr>
                <w:rFonts w:ascii="Arial" w:hAnsi="Arial" w:cs="Arial"/>
                <w:sz w:val="24"/>
                <w:szCs w:val="24"/>
              </w:rPr>
              <w:br/>
            </w:r>
          </w:p>
          <w:p w:rsidR="003C0415" w:rsidRPr="009E28D9" w:rsidRDefault="003C0415" w:rsidP="003C0415">
            <w:pPr>
              <w:spacing w:after="160" w:line="312" w:lineRule="auto"/>
              <w:rPr>
                <w:rFonts w:ascii="Arial" w:hAnsi="Arial" w:cs="Arial"/>
              </w:rPr>
            </w:pPr>
          </w:p>
          <w:p w:rsidR="003C0415" w:rsidRPr="009E28D9" w:rsidRDefault="003C0415" w:rsidP="003C0415">
            <w:pPr>
              <w:spacing w:after="160" w:line="312" w:lineRule="auto"/>
              <w:rPr>
                <w:rFonts w:ascii="Arial" w:hAnsi="Arial" w:cs="Arial"/>
              </w:rPr>
            </w:pPr>
            <w:r w:rsidRPr="009E28D9">
              <w:rPr>
                <w:rFonts w:ascii="Arial" w:hAnsi="Arial" w:cs="Arial"/>
                <w:noProof/>
                <w:lang w:eastAsia="en-US"/>
              </w:rPr>
              <w:drawing>
                <wp:anchor distT="0" distB="0" distL="114300" distR="114300" simplePos="0" relativeHeight="251663360" behindDoc="0" locked="0" layoutInCell="1" allowOverlap="1" wp14:anchorId="2DE23224" wp14:editId="59AA5CED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46990</wp:posOffset>
                  </wp:positionV>
                  <wp:extent cx="1009650" cy="1036320"/>
                  <wp:effectExtent l="0" t="0" r="0" b="0"/>
                  <wp:wrapThrough wrapText="bothSides">
                    <wp:wrapPolygon edited="0">
                      <wp:start x="0" y="0"/>
                      <wp:lineTo x="0" y="21044"/>
                      <wp:lineTo x="21192" y="21044"/>
                      <wp:lineTo x="21192" y="0"/>
                      <wp:lineTo x="0" y="0"/>
                    </wp:wrapPolygon>
                  </wp:wrapThrough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E28D9">
              <w:rPr>
                <w:rFonts w:ascii="Arial" w:hAnsi="Arial" w:cs="Arial"/>
              </w:rPr>
              <w:t>Pasco’s Breast Friends (Group)</w:t>
            </w:r>
            <w:r w:rsidR="009E28D9">
              <w:rPr>
                <w:rFonts w:ascii="Arial" w:hAnsi="Arial" w:cs="Arial"/>
              </w:rPr>
              <w:t>*</w:t>
            </w:r>
          </w:p>
          <w:p w:rsidR="003C0415" w:rsidRPr="009E28D9" w:rsidRDefault="003C0415" w:rsidP="003C0415">
            <w:pPr>
              <w:spacing w:after="160" w:line="312" w:lineRule="auto"/>
              <w:rPr>
                <w:rFonts w:ascii="Arial" w:hAnsi="Arial" w:cs="Arial"/>
              </w:rPr>
            </w:pPr>
            <w:r w:rsidRPr="009E28D9">
              <w:rPr>
                <w:rFonts w:ascii="Arial" w:hAnsi="Arial" w:cs="Arial"/>
              </w:rPr>
              <w:t>Hernando’s Breast Friends (Group)</w:t>
            </w:r>
            <w:r w:rsidR="009E28D9">
              <w:rPr>
                <w:rFonts w:ascii="Arial" w:hAnsi="Arial" w:cs="Arial"/>
              </w:rPr>
              <w:t>*</w:t>
            </w:r>
          </w:p>
          <w:p w:rsidR="003C0415" w:rsidRPr="009E28D9" w:rsidRDefault="009E28D9" w:rsidP="003C0415">
            <w:pPr>
              <w:spacing w:after="160" w:line="312" w:lineRule="auto"/>
              <w:rPr>
                <w:rFonts w:ascii="Arial" w:hAnsi="Arial" w:cs="Arial"/>
                <w:noProof/>
                <w:color w:val="0000FF"/>
                <w:sz w:val="12"/>
                <w:szCs w:val="20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>*</w:t>
            </w:r>
            <w:r w:rsidR="003C0415" w:rsidRPr="009E28D9">
              <w:rPr>
                <w:rFonts w:ascii="Arial" w:hAnsi="Arial" w:cs="Arial"/>
                <w:sz w:val="14"/>
                <w:szCs w:val="14"/>
              </w:rPr>
              <w:t>These groups are not affiliated with FL DOH or WIC</w:t>
            </w:r>
            <w:r w:rsidR="003C0415" w:rsidRPr="009E28D9">
              <w:rPr>
                <w:rFonts w:ascii="Arial" w:hAnsi="Arial" w:cs="Arial"/>
                <w:sz w:val="16"/>
              </w:rPr>
              <w:t xml:space="preserve"> </w:t>
            </w:r>
          </w:p>
          <w:p w:rsidR="005C61E4" w:rsidRPr="009E28D9" w:rsidRDefault="00EA7789" w:rsidP="003C0415">
            <w:pPr>
              <w:pStyle w:val="Heading2"/>
              <w:shd w:val="clear" w:color="auto" w:fill="B11A57" w:themeFill="accent1" w:themeFillShade="BF"/>
              <w:ind w:left="0"/>
              <w:jc w:val="left"/>
              <w:outlineLvl w:val="1"/>
              <w:rPr>
                <w:rFonts w:ascii="Arial" w:hAnsi="Arial" w:cs="Arial"/>
                <w:sz w:val="24"/>
                <w:szCs w:val="24"/>
              </w:rPr>
            </w:pPr>
            <w:r w:rsidRPr="009E28D9">
              <w:rPr>
                <w:rFonts w:ascii="Arial" w:hAnsi="Arial" w:cs="Arial"/>
                <w:sz w:val="24"/>
                <w:szCs w:val="24"/>
              </w:rPr>
              <w:br/>
            </w:r>
          </w:p>
        </w:tc>
        <w:bookmarkStart w:id="0" w:name="_GoBack"/>
        <w:bookmarkEnd w:id="0"/>
      </w:tr>
    </w:tbl>
    <w:p w:rsidR="005C61E4" w:rsidRPr="00076F31" w:rsidRDefault="005C61E4" w:rsidP="00067CEB">
      <w:pPr>
        <w:pStyle w:val="NoSpacing"/>
      </w:pPr>
    </w:p>
    <w:sectPr w:rsidR="005C61E4" w:rsidRPr="00076F31" w:rsidSect="00F33F1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18E1" w:rsidRDefault="000018E1" w:rsidP="005F5D5F">
      <w:pPr>
        <w:spacing w:after="0" w:line="240" w:lineRule="auto"/>
      </w:pPr>
      <w:r>
        <w:separator/>
      </w:r>
    </w:p>
  </w:endnote>
  <w:endnote w:type="continuationSeparator" w:id="0">
    <w:p w:rsidR="000018E1" w:rsidRDefault="000018E1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18E1" w:rsidRDefault="000018E1" w:rsidP="005F5D5F">
      <w:pPr>
        <w:spacing w:after="0" w:line="240" w:lineRule="auto"/>
      </w:pPr>
      <w:r>
        <w:separator/>
      </w:r>
    </w:p>
  </w:footnote>
  <w:footnote w:type="continuationSeparator" w:id="0">
    <w:p w:rsidR="000018E1" w:rsidRDefault="000018E1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A385759"/>
    <w:multiLevelType w:val="hybridMultilevel"/>
    <w:tmpl w:val="6680A4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E14"/>
    <w:rsid w:val="000018E1"/>
    <w:rsid w:val="00007ADA"/>
    <w:rsid w:val="000168C0"/>
    <w:rsid w:val="000427C6"/>
    <w:rsid w:val="00067CEB"/>
    <w:rsid w:val="00076F31"/>
    <w:rsid w:val="00144BB5"/>
    <w:rsid w:val="001474E5"/>
    <w:rsid w:val="00171CDD"/>
    <w:rsid w:val="00175521"/>
    <w:rsid w:val="00181FB9"/>
    <w:rsid w:val="001D3E14"/>
    <w:rsid w:val="001E7415"/>
    <w:rsid w:val="00221C20"/>
    <w:rsid w:val="002473B7"/>
    <w:rsid w:val="00251739"/>
    <w:rsid w:val="00261A78"/>
    <w:rsid w:val="00347F71"/>
    <w:rsid w:val="00352C83"/>
    <w:rsid w:val="003B3374"/>
    <w:rsid w:val="003B6A17"/>
    <w:rsid w:val="003C0415"/>
    <w:rsid w:val="00411532"/>
    <w:rsid w:val="004F0736"/>
    <w:rsid w:val="0051117E"/>
    <w:rsid w:val="005222EE"/>
    <w:rsid w:val="00541BB3"/>
    <w:rsid w:val="00544732"/>
    <w:rsid w:val="00561459"/>
    <w:rsid w:val="005C61E4"/>
    <w:rsid w:val="005F5D5F"/>
    <w:rsid w:val="00665EA1"/>
    <w:rsid w:val="006E5B0F"/>
    <w:rsid w:val="00743CD8"/>
    <w:rsid w:val="0079199F"/>
    <w:rsid w:val="00791D61"/>
    <w:rsid w:val="007B5354"/>
    <w:rsid w:val="007E5C50"/>
    <w:rsid w:val="00837654"/>
    <w:rsid w:val="00880783"/>
    <w:rsid w:val="008B5772"/>
    <w:rsid w:val="008C031F"/>
    <w:rsid w:val="008C1756"/>
    <w:rsid w:val="008D17FF"/>
    <w:rsid w:val="008E3253"/>
    <w:rsid w:val="008F6C52"/>
    <w:rsid w:val="009141C6"/>
    <w:rsid w:val="009243B0"/>
    <w:rsid w:val="009E28D9"/>
    <w:rsid w:val="00A03450"/>
    <w:rsid w:val="00A97C88"/>
    <w:rsid w:val="00AA4794"/>
    <w:rsid w:val="00AB3068"/>
    <w:rsid w:val="00AB58F4"/>
    <w:rsid w:val="00AF32DC"/>
    <w:rsid w:val="00B46A60"/>
    <w:rsid w:val="00B5711E"/>
    <w:rsid w:val="00BC6ED1"/>
    <w:rsid w:val="00BD7ED3"/>
    <w:rsid w:val="00C26D0B"/>
    <w:rsid w:val="00C57F20"/>
    <w:rsid w:val="00D16845"/>
    <w:rsid w:val="00D56FBE"/>
    <w:rsid w:val="00D751DD"/>
    <w:rsid w:val="00E23420"/>
    <w:rsid w:val="00E3564F"/>
    <w:rsid w:val="00EA7789"/>
    <w:rsid w:val="00EC1838"/>
    <w:rsid w:val="00F00940"/>
    <w:rsid w:val="00F2548A"/>
    <w:rsid w:val="00F33F1B"/>
    <w:rsid w:val="00F55A7B"/>
    <w:rsid w:val="00FA21D4"/>
    <w:rsid w:val="00FB2003"/>
    <w:rsid w:val="00FD74F1"/>
    <w:rsid w:val="00FE5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6BFEDCFA"/>
  <w15:chartTrackingRefBased/>
  <w15:docId w15:val="{040748E7-FF14-4E2F-B7B3-E50620381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4B651C" w:themeColor="accent2" w:themeShade="80"/>
        <w:left w:val="single" w:sz="2" w:space="12" w:color="4B651C" w:themeColor="accent2" w:themeShade="80"/>
        <w:bottom w:val="single" w:sz="2" w:space="31" w:color="4B651C" w:themeColor="accent2" w:themeShade="80"/>
        <w:right w:val="single" w:sz="2" w:space="12" w:color="4B651C" w:themeColor="accent2" w:themeShade="80"/>
      </w:pBdr>
      <w:shd w:val="clear" w:color="auto" w:fill="4B651C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123A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11A57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51139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4B651C" w:themeFill="accent2" w:themeFillShade="80"/>
    </w:rPr>
  </w:style>
  <w:style w:type="paragraph" w:styleId="NoSpacing">
    <w:name w:val="No Spacing"/>
    <w:uiPriority w:val="98"/>
    <w:qFormat/>
    <w:rsid w:val="00AA479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11A57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E03177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E03177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A97C88"/>
    <w:rPr>
      <w:rFonts w:asciiTheme="majorHAnsi" w:eastAsiaTheme="majorEastAsia" w:hAnsiTheme="majorHAnsi" w:cstheme="majorBidi"/>
      <w:color w:val="77123A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E03177" w:themeColor="accent1"/>
        <w:left w:val="single" w:sz="2" w:space="10" w:color="E03177" w:themeColor="accent1"/>
        <w:bottom w:val="single" w:sz="2" w:space="10" w:color="E03177" w:themeColor="accent1"/>
        <w:right w:val="single" w:sz="2" w:space="10" w:color="E03177" w:themeColor="accent1"/>
      </w:pBdr>
      <w:ind w:left="1152" w:right="1152"/>
    </w:pPr>
    <w:rPr>
      <w:i/>
      <w:iCs/>
      <w:color w:val="77123A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</w:rPr>
      <w:tblPr/>
      <w:tcPr>
        <w:shd w:val="clear" w:color="auto" w:fill="F2ACC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ACC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</w:rPr>
      <w:tblPr/>
      <w:tcPr>
        <w:shd w:val="clear" w:color="auto" w:fill="D5E9B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9B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</w:rPr>
      <w:tblPr/>
      <w:tcPr>
        <w:shd w:val="clear" w:color="auto" w:fill="F8DEA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EA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</w:rPr>
      <w:tblPr/>
      <w:tcPr>
        <w:shd w:val="clear" w:color="auto" w:fill="F7C2A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2A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</w:rPr>
      <w:tblPr/>
      <w:tcPr>
        <w:shd w:val="clear" w:color="auto" w:fill="C7BC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C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</w:rPr>
      <w:tblPr/>
      <w:tcPr>
        <w:shd w:val="clear" w:color="auto" w:fill="A3DC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DC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7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520F" w:themeFill="accent4" w:themeFillShade="CC"/>
      </w:tcPr>
    </w:tblStylePr>
    <w:tblStylePr w:type="lastRow">
      <w:rPr>
        <w:b/>
        <w:bCs/>
        <w:color w:val="BD52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0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8E0F" w:themeFill="accent3" w:themeFillShade="CC"/>
      </w:tcPr>
    </w:tblStylePr>
    <w:tblStylePr w:type="lastRow">
      <w:rPr>
        <w:b/>
        <w:bCs/>
        <w:color w:val="C78E0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E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D83A3" w:themeFill="accent6" w:themeFillShade="CC"/>
      </w:tcPr>
    </w:tblStylePr>
    <w:tblStylePr w:type="lastRow">
      <w:rPr>
        <w:b/>
        <w:bCs/>
        <w:color w:val="1D83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6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4589" w:themeFill="accent5" w:themeFillShade="CC"/>
      </w:tcPr>
    </w:tblStylePr>
    <w:tblStylePr w:type="lastRow">
      <w:rPr>
        <w:b/>
        <w:bCs/>
        <w:color w:val="5C458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154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1545" w:themeColor="accent1" w:themeShade="99"/>
          <w:insideV w:val="nil"/>
        </w:tcBorders>
        <w:shd w:val="clear" w:color="auto" w:fill="8E154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545" w:themeFill="accent1" w:themeFillShade="99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EF98B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792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7922" w:themeColor="accent2" w:themeShade="99"/>
          <w:insideV w:val="nil"/>
        </w:tcBorders>
        <w:shd w:val="clear" w:color="auto" w:fill="5A792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22" w:themeFill="accent2" w:themeFillShade="99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CAE3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C6814" w:themeColor="accent4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7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6A0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6A0B" w:themeColor="accent3" w:themeShade="99"/>
          <w:insideV w:val="nil"/>
        </w:tcBorders>
        <w:shd w:val="clear" w:color="auto" w:fill="956A0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6A0B" w:themeFill="accent3" w:themeFillShade="99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AE1F" w:themeColor="accent3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D3E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D3E0B" w:themeColor="accent4" w:themeShade="99"/>
          <w:insideV w:val="nil"/>
        </w:tcBorders>
        <w:shd w:val="clear" w:color="auto" w:fill="8D3E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3E0B" w:themeFill="accent4" w:themeFillShade="99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5B38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4A5CD" w:themeColor="accent6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E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346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3467" w:themeColor="accent5" w:themeShade="99"/>
          <w:insideV w:val="nil"/>
        </w:tcBorders>
        <w:shd w:val="clear" w:color="auto" w:fill="45346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3467" w:themeFill="accent5" w:themeFillShade="99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B9AB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458AB" w:themeColor="accent5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2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27A" w:themeColor="accent6" w:themeShade="99"/>
          <w:insideV w:val="nil"/>
        </w:tcBorders>
        <w:shd w:val="clear" w:color="auto" w:fill="1562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27A" w:themeFill="accent6" w:themeFillShade="99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8DD4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11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1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641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972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580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B850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33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4D0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2B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41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516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7B9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7458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2ACC8" w:themeColor="accent1" w:themeTint="66"/>
        <w:left w:val="single" w:sz="4" w:space="0" w:color="F2ACC8" w:themeColor="accent1" w:themeTint="66"/>
        <w:bottom w:val="single" w:sz="4" w:space="0" w:color="F2ACC8" w:themeColor="accent1" w:themeTint="66"/>
        <w:right w:val="single" w:sz="4" w:space="0" w:color="F2ACC8" w:themeColor="accent1" w:themeTint="66"/>
        <w:insideH w:val="single" w:sz="4" w:space="0" w:color="F2ACC8" w:themeColor="accent1" w:themeTint="66"/>
        <w:insideV w:val="single" w:sz="4" w:space="0" w:color="F2AC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E9B1" w:themeColor="accent2" w:themeTint="66"/>
        <w:left w:val="single" w:sz="4" w:space="0" w:color="D5E9B1" w:themeColor="accent2" w:themeTint="66"/>
        <w:bottom w:val="single" w:sz="4" w:space="0" w:color="D5E9B1" w:themeColor="accent2" w:themeTint="66"/>
        <w:right w:val="single" w:sz="4" w:space="0" w:color="D5E9B1" w:themeColor="accent2" w:themeTint="66"/>
        <w:insideH w:val="single" w:sz="4" w:space="0" w:color="D5E9B1" w:themeColor="accent2" w:themeTint="66"/>
        <w:insideV w:val="single" w:sz="4" w:space="0" w:color="D5E9B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8DEA5" w:themeColor="accent3" w:themeTint="66"/>
        <w:left w:val="single" w:sz="4" w:space="0" w:color="F8DEA5" w:themeColor="accent3" w:themeTint="66"/>
        <w:bottom w:val="single" w:sz="4" w:space="0" w:color="F8DEA5" w:themeColor="accent3" w:themeTint="66"/>
        <w:right w:val="single" w:sz="4" w:space="0" w:color="F8DEA5" w:themeColor="accent3" w:themeTint="66"/>
        <w:insideH w:val="single" w:sz="4" w:space="0" w:color="F8DEA5" w:themeColor="accent3" w:themeTint="66"/>
        <w:insideV w:val="single" w:sz="4" w:space="0" w:color="F8DEA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7C2A0" w:themeColor="accent4" w:themeTint="66"/>
        <w:left w:val="single" w:sz="4" w:space="0" w:color="F7C2A0" w:themeColor="accent4" w:themeTint="66"/>
        <w:bottom w:val="single" w:sz="4" w:space="0" w:color="F7C2A0" w:themeColor="accent4" w:themeTint="66"/>
        <w:right w:val="single" w:sz="4" w:space="0" w:color="F7C2A0" w:themeColor="accent4" w:themeTint="66"/>
        <w:insideH w:val="single" w:sz="4" w:space="0" w:color="F7C2A0" w:themeColor="accent4" w:themeTint="66"/>
        <w:insideV w:val="single" w:sz="4" w:space="0" w:color="F7C2A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7BCDD" w:themeColor="accent5" w:themeTint="66"/>
        <w:left w:val="single" w:sz="4" w:space="0" w:color="C7BCDD" w:themeColor="accent5" w:themeTint="66"/>
        <w:bottom w:val="single" w:sz="4" w:space="0" w:color="C7BCDD" w:themeColor="accent5" w:themeTint="66"/>
        <w:right w:val="single" w:sz="4" w:space="0" w:color="C7BCDD" w:themeColor="accent5" w:themeTint="66"/>
        <w:insideH w:val="single" w:sz="4" w:space="0" w:color="C7BCDD" w:themeColor="accent5" w:themeTint="66"/>
        <w:insideV w:val="single" w:sz="4" w:space="0" w:color="C7BC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3DCEF" w:themeColor="accent6" w:themeTint="66"/>
        <w:left w:val="single" w:sz="4" w:space="0" w:color="A3DCEF" w:themeColor="accent6" w:themeTint="66"/>
        <w:bottom w:val="single" w:sz="4" w:space="0" w:color="A3DCEF" w:themeColor="accent6" w:themeTint="66"/>
        <w:right w:val="single" w:sz="4" w:space="0" w:color="A3DCEF" w:themeColor="accent6" w:themeTint="66"/>
        <w:insideH w:val="single" w:sz="4" w:space="0" w:color="A3DCEF" w:themeColor="accent6" w:themeTint="66"/>
        <w:insideV w:val="single" w:sz="4" w:space="0" w:color="A3DC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C83AD" w:themeColor="accent1" w:themeTint="99"/>
        <w:bottom w:val="single" w:sz="2" w:space="0" w:color="EC83AD" w:themeColor="accent1" w:themeTint="99"/>
        <w:insideH w:val="single" w:sz="2" w:space="0" w:color="EC83AD" w:themeColor="accent1" w:themeTint="99"/>
        <w:insideV w:val="single" w:sz="2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83A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0DE8A" w:themeColor="accent2" w:themeTint="99"/>
        <w:bottom w:val="single" w:sz="2" w:space="0" w:color="C0DE8A" w:themeColor="accent2" w:themeTint="99"/>
        <w:insideH w:val="single" w:sz="2" w:space="0" w:color="C0DE8A" w:themeColor="accent2" w:themeTint="99"/>
        <w:insideV w:val="single" w:sz="2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D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4CE78" w:themeColor="accent3" w:themeTint="99"/>
        <w:bottom w:val="single" w:sz="2" w:space="0" w:color="F4CE78" w:themeColor="accent3" w:themeTint="99"/>
        <w:insideH w:val="single" w:sz="2" w:space="0" w:color="F4CE78" w:themeColor="accent3" w:themeTint="99"/>
        <w:insideV w:val="single" w:sz="2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E7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3A471" w:themeColor="accent4" w:themeTint="99"/>
        <w:bottom w:val="single" w:sz="2" w:space="0" w:color="F3A471" w:themeColor="accent4" w:themeTint="99"/>
        <w:insideH w:val="single" w:sz="2" w:space="0" w:color="F3A471" w:themeColor="accent4" w:themeTint="99"/>
        <w:insideV w:val="single" w:sz="2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A47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AB9ACC" w:themeColor="accent5" w:themeTint="99"/>
        <w:bottom w:val="single" w:sz="2" w:space="0" w:color="AB9ACC" w:themeColor="accent5" w:themeTint="99"/>
        <w:insideH w:val="single" w:sz="2" w:space="0" w:color="AB9ACC" w:themeColor="accent5" w:themeTint="99"/>
        <w:insideV w:val="single" w:sz="2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9A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5CBE6" w:themeColor="accent6" w:themeTint="99"/>
        <w:bottom w:val="single" w:sz="2" w:space="0" w:color="75CBE6" w:themeColor="accent6" w:themeTint="99"/>
        <w:insideH w:val="single" w:sz="2" w:space="0" w:color="75CBE6" w:themeColor="accent6" w:themeTint="99"/>
        <w:insideV w:val="single" w:sz="2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5CB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F2ACC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D5E9B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8DEA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7C2A0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C7BC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A3DC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B11A57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75113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97C88"/>
    <w:rPr>
      <w:color w:val="125266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B11A57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E03177" w:themeColor="accent1"/>
        <w:bottom w:val="single" w:sz="4" w:space="10" w:color="E03177" w:themeColor="accent1"/>
      </w:pBdr>
      <w:spacing w:before="360" w:after="360"/>
      <w:ind w:left="864" w:right="864"/>
      <w:jc w:val="center"/>
    </w:pPr>
    <w:rPr>
      <w:i/>
      <w:iCs/>
      <w:color w:val="B11A57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B11A57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77123A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1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  <w:shd w:val="clear" w:color="auto" w:fill="F7CCDD" w:themeFill="accent1" w:themeFillTint="3F"/>
      </w:tcPr>
    </w:tblStylePr>
    <w:tblStylePr w:type="band2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1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  <w:shd w:val="clear" w:color="auto" w:fill="E5F1CE" w:themeFill="accent2" w:themeFillTint="3F"/>
      </w:tcPr>
    </w:tblStylePr>
    <w:tblStylePr w:type="band2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1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  <w:shd w:val="clear" w:color="auto" w:fill="FAEAC7" w:themeFill="accent3" w:themeFillTint="3F"/>
      </w:tcPr>
    </w:tblStylePr>
    <w:tblStylePr w:type="band2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1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  <w:shd w:val="clear" w:color="auto" w:fill="FAD9C4" w:themeFill="accent4" w:themeFillTint="3F"/>
      </w:tcPr>
    </w:tblStylePr>
    <w:tblStylePr w:type="band2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1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  <w:shd w:val="clear" w:color="auto" w:fill="DCD5EA" w:themeFill="accent5" w:themeFillTint="3F"/>
      </w:tcPr>
    </w:tblStylePr>
    <w:tblStylePr w:type="band2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1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  <w:shd w:val="clear" w:color="auto" w:fill="C6E9F5" w:themeFill="accent6" w:themeFillTint="3F"/>
      </w:tcPr>
    </w:tblStylePr>
    <w:tblStylePr w:type="band2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6E5B0F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bottom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bottom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bottom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bottom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bottom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bottom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03177" w:themeColor="accent1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03177" w:themeColor="accent1"/>
          <w:right w:val="single" w:sz="4" w:space="0" w:color="E03177" w:themeColor="accent1"/>
        </w:tcBorders>
      </w:tcPr>
    </w:tblStylePr>
    <w:tblStylePr w:type="band1Horz">
      <w:tblPr/>
      <w:tcPr>
        <w:tcBorders>
          <w:top w:val="single" w:sz="4" w:space="0" w:color="E03177" w:themeColor="accent1"/>
          <w:bottom w:val="single" w:sz="4" w:space="0" w:color="E0317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03177" w:themeColor="accent1"/>
          <w:left w:val="nil"/>
        </w:tcBorders>
      </w:tcPr>
    </w:tblStylePr>
    <w:tblStylePr w:type="swCell">
      <w:tblPr/>
      <w:tcPr>
        <w:tcBorders>
          <w:top w:val="double" w:sz="4" w:space="0" w:color="E0317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7C83C" w:themeColor="accent2"/>
          <w:right w:val="single" w:sz="4" w:space="0" w:color="97C83C" w:themeColor="accent2"/>
        </w:tcBorders>
      </w:tcPr>
    </w:tblStylePr>
    <w:tblStylePr w:type="band1Horz">
      <w:tblPr/>
      <w:tcPr>
        <w:tcBorders>
          <w:top w:val="single" w:sz="4" w:space="0" w:color="97C83C" w:themeColor="accent2"/>
          <w:bottom w:val="single" w:sz="4" w:space="0" w:color="97C83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7C83C" w:themeColor="accent2"/>
          <w:left w:val="nil"/>
        </w:tcBorders>
      </w:tcPr>
    </w:tblStylePr>
    <w:tblStylePr w:type="swCell">
      <w:tblPr/>
      <w:tcPr>
        <w:tcBorders>
          <w:top w:val="double" w:sz="4" w:space="0" w:color="97C83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AE1F" w:themeColor="accent3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E1F" w:themeColor="accent3"/>
          <w:right w:val="single" w:sz="4" w:space="0" w:color="EEAE1F" w:themeColor="accent3"/>
        </w:tcBorders>
      </w:tcPr>
    </w:tblStylePr>
    <w:tblStylePr w:type="band1Horz">
      <w:tblPr/>
      <w:tcPr>
        <w:tcBorders>
          <w:top w:val="single" w:sz="4" w:space="0" w:color="EEAE1F" w:themeColor="accent3"/>
          <w:bottom w:val="single" w:sz="4" w:space="0" w:color="EEAE1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E1F" w:themeColor="accent3"/>
          <w:left w:val="nil"/>
        </w:tcBorders>
      </w:tcPr>
    </w:tblStylePr>
    <w:tblStylePr w:type="swCell">
      <w:tblPr/>
      <w:tcPr>
        <w:tcBorders>
          <w:top w:val="double" w:sz="4" w:space="0" w:color="EEAE1F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6814" w:themeColor="accent4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6814" w:themeColor="accent4"/>
          <w:right w:val="single" w:sz="4" w:space="0" w:color="EC6814" w:themeColor="accent4"/>
        </w:tcBorders>
      </w:tcPr>
    </w:tblStylePr>
    <w:tblStylePr w:type="band1Horz">
      <w:tblPr/>
      <w:tcPr>
        <w:tcBorders>
          <w:top w:val="single" w:sz="4" w:space="0" w:color="EC6814" w:themeColor="accent4"/>
          <w:bottom w:val="single" w:sz="4" w:space="0" w:color="EC681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6814" w:themeColor="accent4"/>
          <w:left w:val="nil"/>
        </w:tcBorders>
      </w:tcPr>
    </w:tblStylePr>
    <w:tblStylePr w:type="swCell">
      <w:tblPr/>
      <w:tcPr>
        <w:tcBorders>
          <w:top w:val="double" w:sz="4" w:space="0" w:color="EC6814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58AB" w:themeColor="accent5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58AB" w:themeColor="accent5"/>
          <w:right w:val="single" w:sz="4" w:space="0" w:color="7458AB" w:themeColor="accent5"/>
        </w:tcBorders>
      </w:tcPr>
    </w:tblStylePr>
    <w:tblStylePr w:type="band1Horz">
      <w:tblPr/>
      <w:tcPr>
        <w:tcBorders>
          <w:top w:val="single" w:sz="4" w:space="0" w:color="7458AB" w:themeColor="accent5"/>
          <w:bottom w:val="single" w:sz="4" w:space="0" w:color="7458A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58AB" w:themeColor="accent5"/>
          <w:left w:val="nil"/>
        </w:tcBorders>
      </w:tcPr>
    </w:tblStylePr>
    <w:tblStylePr w:type="swCell">
      <w:tblPr/>
      <w:tcPr>
        <w:tcBorders>
          <w:top w:val="double" w:sz="4" w:space="0" w:color="7458AB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4A5CD" w:themeColor="accent6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A5CD" w:themeColor="accent6"/>
          <w:right w:val="single" w:sz="4" w:space="0" w:color="24A5CD" w:themeColor="accent6"/>
        </w:tcBorders>
      </w:tcPr>
    </w:tblStylePr>
    <w:tblStylePr w:type="band1Horz">
      <w:tblPr/>
      <w:tcPr>
        <w:tcBorders>
          <w:top w:val="single" w:sz="4" w:space="0" w:color="24A5CD" w:themeColor="accent6"/>
          <w:bottom w:val="single" w:sz="4" w:space="0" w:color="24A5C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A5CD" w:themeColor="accent6"/>
          <w:left w:val="nil"/>
        </w:tcBorders>
      </w:tcPr>
    </w:tblStylePr>
    <w:tblStylePr w:type="swCell">
      <w:tblPr/>
      <w:tcPr>
        <w:tcBorders>
          <w:top w:val="double" w:sz="4" w:space="0" w:color="24A5C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03177" w:themeColor="accent1"/>
        <w:left w:val="single" w:sz="24" w:space="0" w:color="E03177" w:themeColor="accent1"/>
        <w:bottom w:val="single" w:sz="24" w:space="0" w:color="E03177" w:themeColor="accent1"/>
        <w:right w:val="single" w:sz="24" w:space="0" w:color="E03177" w:themeColor="accent1"/>
      </w:tblBorders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7C83C" w:themeColor="accent2"/>
        <w:left w:val="single" w:sz="24" w:space="0" w:color="97C83C" w:themeColor="accent2"/>
        <w:bottom w:val="single" w:sz="24" w:space="0" w:color="97C83C" w:themeColor="accent2"/>
        <w:right w:val="single" w:sz="24" w:space="0" w:color="97C83C" w:themeColor="accent2"/>
      </w:tblBorders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AE1F" w:themeColor="accent3"/>
        <w:left w:val="single" w:sz="24" w:space="0" w:color="EEAE1F" w:themeColor="accent3"/>
        <w:bottom w:val="single" w:sz="24" w:space="0" w:color="EEAE1F" w:themeColor="accent3"/>
        <w:right w:val="single" w:sz="24" w:space="0" w:color="EEAE1F" w:themeColor="accent3"/>
      </w:tblBorders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C6814" w:themeColor="accent4"/>
        <w:left w:val="single" w:sz="24" w:space="0" w:color="EC6814" w:themeColor="accent4"/>
        <w:bottom w:val="single" w:sz="24" w:space="0" w:color="EC6814" w:themeColor="accent4"/>
        <w:right w:val="single" w:sz="24" w:space="0" w:color="EC6814" w:themeColor="accent4"/>
      </w:tblBorders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58AB" w:themeColor="accent5"/>
        <w:left w:val="single" w:sz="24" w:space="0" w:color="7458AB" w:themeColor="accent5"/>
        <w:bottom w:val="single" w:sz="24" w:space="0" w:color="7458AB" w:themeColor="accent5"/>
        <w:right w:val="single" w:sz="24" w:space="0" w:color="7458AB" w:themeColor="accent5"/>
      </w:tblBorders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4A5CD" w:themeColor="accent6"/>
        <w:left w:val="single" w:sz="24" w:space="0" w:color="24A5CD" w:themeColor="accent6"/>
        <w:bottom w:val="single" w:sz="24" w:space="0" w:color="24A5CD" w:themeColor="accent6"/>
        <w:right w:val="single" w:sz="24" w:space="0" w:color="24A5CD" w:themeColor="accent6"/>
      </w:tblBorders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03177" w:themeColor="accent1"/>
        <w:bottom w:val="single" w:sz="4" w:space="0" w:color="E0317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0317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97C83C" w:themeColor="accent2"/>
        <w:bottom w:val="single" w:sz="4" w:space="0" w:color="97C83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7C83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EEAE1F" w:themeColor="accent3"/>
        <w:bottom w:val="single" w:sz="4" w:space="0" w:color="EEAE1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EAE1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EC6814" w:themeColor="accent4"/>
        <w:bottom w:val="single" w:sz="4" w:space="0" w:color="EC6814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C681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7458AB" w:themeColor="accent5"/>
        <w:bottom w:val="single" w:sz="4" w:space="0" w:color="7458A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458A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24A5CD" w:themeColor="accent6"/>
        <w:bottom w:val="single" w:sz="4" w:space="0" w:color="24A5C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4A5C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0317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0317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0317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0317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7C83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7C83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7C83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7C83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E1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E1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E1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E1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681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681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681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681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58A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58A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58A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58A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A5C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A5C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A5C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A5C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  <w:insideV w:val="single" w:sz="8" w:space="0" w:color="E76499" w:themeColor="accent1" w:themeTint="BF"/>
      </w:tblBorders>
    </w:tblPr>
    <w:tcPr>
      <w:shd w:val="clear" w:color="auto" w:fill="F7CCD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649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  <w:insideV w:val="single" w:sz="8" w:space="0" w:color="B0D56C" w:themeColor="accent2" w:themeTint="BF"/>
      </w:tblBorders>
    </w:tblPr>
    <w:tcPr>
      <w:shd w:val="clear" w:color="auto" w:fill="E5F1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56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  <w:insideV w:val="single" w:sz="8" w:space="0" w:color="F2C257" w:themeColor="accent3" w:themeTint="BF"/>
      </w:tblBorders>
    </w:tblPr>
    <w:tcPr>
      <w:shd w:val="clear" w:color="auto" w:fill="FAEA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C25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  <w:insideV w:val="single" w:sz="8" w:space="0" w:color="F08D4E" w:themeColor="accent4" w:themeTint="BF"/>
      </w:tblBorders>
    </w:tblPr>
    <w:tcPr>
      <w:shd w:val="clear" w:color="auto" w:fill="FAD9C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D4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  <w:insideV w:val="single" w:sz="8" w:space="0" w:color="9681C0" w:themeColor="accent5" w:themeTint="BF"/>
      </w:tblBorders>
    </w:tblPr>
    <w:tcPr>
      <w:shd w:val="clear" w:color="auto" w:fill="DCD5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81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  <w:insideV w:val="single" w:sz="8" w:space="0" w:color="53BFE0" w:themeColor="accent6" w:themeTint="BF"/>
      </w:tblBorders>
    </w:tblPr>
    <w:tcPr>
      <w:shd w:val="clear" w:color="auto" w:fill="C6E9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BF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cPr>
      <w:shd w:val="clear" w:color="auto" w:fill="F7CCD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E3" w:themeFill="accent1" w:themeFillTint="33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tcBorders>
          <w:insideH w:val="single" w:sz="6" w:space="0" w:color="E03177" w:themeColor="accent1"/>
          <w:insideV w:val="single" w:sz="6" w:space="0" w:color="E03177" w:themeColor="accent1"/>
        </w:tcBorders>
        <w:shd w:val="clear" w:color="auto" w:fill="EF98B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cPr>
      <w:shd w:val="clear" w:color="auto" w:fill="E5F1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8" w:themeFill="accent2" w:themeFillTint="33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tcBorders>
          <w:insideH w:val="single" w:sz="6" w:space="0" w:color="97C83C" w:themeColor="accent2"/>
          <w:insideV w:val="single" w:sz="6" w:space="0" w:color="97C83C" w:themeColor="accent2"/>
        </w:tcBorders>
        <w:shd w:val="clear" w:color="auto" w:fill="CAE3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cPr>
      <w:shd w:val="clear" w:color="auto" w:fill="FAEA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7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ED2" w:themeFill="accent3" w:themeFillTint="33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tcBorders>
          <w:insideH w:val="single" w:sz="6" w:space="0" w:color="EEAE1F" w:themeColor="accent3"/>
          <w:insideV w:val="single" w:sz="6" w:space="0" w:color="EEAE1F" w:themeColor="accent3"/>
        </w:tcBorders>
        <w:shd w:val="clear" w:color="auto" w:fill="F6D68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cPr>
      <w:shd w:val="clear" w:color="auto" w:fill="FAD9C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CF" w:themeFill="accent4" w:themeFillTint="33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tcBorders>
          <w:insideH w:val="single" w:sz="6" w:space="0" w:color="EC6814" w:themeColor="accent4"/>
          <w:insideV w:val="single" w:sz="6" w:space="0" w:color="EC6814" w:themeColor="accent4"/>
        </w:tcBorders>
        <w:shd w:val="clear" w:color="auto" w:fill="F5B38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cPr>
      <w:shd w:val="clear" w:color="auto" w:fill="DCD5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EE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DEE" w:themeFill="accent5" w:themeFillTint="33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tcBorders>
          <w:insideH w:val="single" w:sz="6" w:space="0" w:color="7458AB" w:themeColor="accent5"/>
          <w:insideV w:val="single" w:sz="6" w:space="0" w:color="7458AB" w:themeColor="accent5"/>
        </w:tcBorders>
        <w:shd w:val="clear" w:color="auto" w:fill="B9AB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cPr>
      <w:shd w:val="clear" w:color="auto" w:fill="C6E9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DF7" w:themeFill="accent6" w:themeFillTint="33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tcBorders>
          <w:insideH w:val="single" w:sz="6" w:space="0" w:color="24A5CD" w:themeColor="accent6"/>
          <w:insideV w:val="single" w:sz="6" w:space="0" w:color="24A5CD" w:themeColor="accent6"/>
        </w:tcBorders>
        <w:shd w:val="clear" w:color="auto" w:fill="8DD4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CD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98B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98B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1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3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39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A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68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68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9C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38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389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5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AB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ABD5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9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4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4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03177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shd w:val="clear" w:color="auto" w:fill="F7CCD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7C83C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shd w:val="clear" w:color="auto" w:fill="E5F1C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E1F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shd w:val="clear" w:color="auto" w:fill="FAEAC7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6814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shd w:val="clear" w:color="auto" w:fill="FAD9C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58AB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shd w:val="clear" w:color="auto" w:fill="DCD5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A5CD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shd w:val="clear" w:color="auto" w:fill="C6E9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0317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0317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0317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CD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7C83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7C83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1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E1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E1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A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681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681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9C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58A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58A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5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A5C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A5C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9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CD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1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A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9C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5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9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11A57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Props1.xml><?xml version="1.0" encoding="utf-8"?>
<ds:datastoreItem xmlns:ds="http://schemas.openxmlformats.org/officeDocument/2006/customXml" ds:itemID="{E07EDCFF-4B91-44CB-B30D-61030995C84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1FFFE5A-CEC4-48FB-B26B-DD62C3AB88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F0027A6-9B46-4B53-AB02-1BF9935B6AA9}">
  <ds:schemaRefs>
    <ds:schemaRef ds:uri="http://schemas.microsoft.com/office/2006/metadata/properties"/>
    <ds:schemaRef ds:uri="http://purl.org/dc/terms/"/>
    <ds:schemaRef ds:uri="http://schemas.microsoft.com/office/2006/documentManagement/types"/>
    <ds:schemaRef ds:uri="a4f35948-e619-41b3-aa29-22878b09cfd2"/>
    <ds:schemaRef ds:uri="http://schemas.microsoft.com/office/infopath/2007/PartnerControls"/>
    <ds:schemaRef ds:uri="40262f94-9f35-4ac3-9a90-690165a166b7"/>
    <ds:schemaRef ds:uri="http://schemas.openxmlformats.org/package/2006/metadata/core-properties"/>
    <ds:schemaRef ds:uri="http://www.w3.org/XML/1998/namespace"/>
    <ds:schemaRef ds:uri="http://purl.org/dc/dcmitype/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92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Romero, Rachel C.</dc:creator>
  <cp:keywords/>
  <dc:description/>
  <cp:lastModifiedBy>Brink, Carolyn R</cp:lastModifiedBy>
  <cp:revision>3</cp:revision>
  <cp:lastPrinted>2017-12-12T18:40:00Z</cp:lastPrinted>
  <dcterms:created xsi:type="dcterms:W3CDTF">2017-12-12T21:33:00Z</dcterms:created>
  <dcterms:modified xsi:type="dcterms:W3CDTF">2018-02-19T19:58:00Z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